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附件2：</w:t>
      </w:r>
    </w:p>
    <w:p>
      <w:pPr>
        <w:widowControl/>
        <w:snapToGrid w:val="0"/>
        <w:spacing w:line="640" w:lineRule="exact"/>
        <w:jc w:val="center"/>
        <w:rPr>
          <w:rFonts w:hint="eastAsia" w:ascii="方正小标宋简体" w:eastAsia="方正小标宋简体"/>
          <w:spacing w:val="10"/>
          <w:kern w:val="0"/>
          <w:sz w:val="36"/>
          <w:szCs w:val="36"/>
        </w:rPr>
      </w:pPr>
      <w:r>
        <w:rPr>
          <w:rFonts w:hint="eastAsia" w:ascii="方正小标宋简体" w:eastAsia="方正小标宋简体"/>
          <w:spacing w:val="10"/>
          <w:kern w:val="0"/>
          <w:sz w:val="36"/>
          <w:szCs w:val="36"/>
        </w:rPr>
        <w:t>温州市瓯飞开发建设投资集团有限公司</w:t>
      </w:r>
    </w:p>
    <w:p>
      <w:pPr>
        <w:widowControl/>
        <w:snapToGrid w:val="0"/>
        <w:spacing w:line="640" w:lineRule="exact"/>
        <w:jc w:val="center"/>
        <w:rPr>
          <w:rFonts w:ascii="方正小标宋简体" w:eastAsia="方正小标宋简体"/>
          <w:spacing w:val="-10"/>
          <w:kern w:val="0"/>
          <w:sz w:val="36"/>
          <w:szCs w:val="36"/>
        </w:rPr>
      </w:pPr>
      <w:r>
        <w:rPr>
          <w:rFonts w:hint="eastAsia" w:ascii="方正小标宋简体" w:eastAsia="方正小标宋简体"/>
          <w:spacing w:val="-10"/>
          <w:kern w:val="0"/>
          <w:sz w:val="36"/>
          <w:szCs w:val="36"/>
        </w:rPr>
        <w:t>下属二级公司工作人员转岗竞聘报名表</w:t>
      </w:r>
    </w:p>
    <w:tbl>
      <w:tblPr>
        <w:tblStyle w:val="3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1260"/>
        <w:gridCol w:w="1260"/>
        <w:gridCol w:w="1260"/>
        <w:gridCol w:w="1260"/>
        <w:gridCol w:w="1260"/>
        <w:gridCol w:w="3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 别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 族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  片</w:t>
            </w:r>
          </w:p>
          <w:p>
            <w:pPr>
              <w:spacing w:line="38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 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 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 贯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时 间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  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面  貌 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健 康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状 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 否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8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 位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 历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全日制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毕业院校及专业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在职教育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毕业院校及专业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现工作单位及从事岗位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8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庭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员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情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称 谓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  龄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62" w:line="38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简历</w:t>
            </w:r>
          </w:p>
        </w:tc>
        <w:tc>
          <w:tcPr>
            <w:tcW w:w="77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近三年考核及奖惩情 况</w:t>
            </w:r>
          </w:p>
        </w:tc>
        <w:tc>
          <w:tcPr>
            <w:tcW w:w="77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8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8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本人声明：上述填写内容真实完整，服从用人单位的岗位安排，如有不实，本人愿承担取消转岗资格的责任。</w:t>
            </w:r>
          </w:p>
          <w:p>
            <w:pPr>
              <w:widowControl/>
              <w:spacing w:line="140" w:lineRule="exact"/>
              <w:ind w:firstLine="2007" w:firstLineChars="833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widowControl/>
              <w:spacing w:line="380" w:lineRule="atLeast"/>
              <w:ind w:firstLine="2007" w:firstLineChars="833"/>
              <w:rPr>
                <w:rFonts w:ascii="宋体" w:hAnsi="宋体"/>
                <w:kern w:val="0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报名人（本人签名）：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  <w:r>
              <w:rPr>
                <w:rFonts w:hint="eastAsia" w:ascii="宋体" w:hAnsi="宋体"/>
                <w:kern w:val="0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8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</w:t>
            </w:r>
          </w:p>
          <w:p>
            <w:pPr>
              <w:widowControl/>
              <w:spacing w:line="38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审查</w:t>
            </w:r>
          </w:p>
          <w:p>
            <w:pPr>
              <w:widowControl/>
              <w:spacing w:line="38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意见</w:t>
            </w:r>
          </w:p>
        </w:tc>
        <w:tc>
          <w:tcPr>
            <w:tcW w:w="7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80" w:lineRule="atLeast"/>
              <w:rPr>
                <w:rFonts w:ascii="宋体" w:hAnsi="宋体"/>
                <w:kern w:val="0"/>
              </w:rPr>
            </w:pPr>
          </w:p>
        </w:tc>
      </w:tr>
    </w:tbl>
    <w:p/>
    <w:p>
      <w:pPr>
        <w:adjustRightInd w:val="0"/>
        <w:rPr>
          <w:rFonts w:hint="eastAsia" w:eastAsia="楷体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31" w:bottom="113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>—</w:t>
    </w:r>
    <w:r>
      <w:rPr>
        <w:rStyle w:val="6"/>
        <w:rFonts w:hint="eastAsia"/>
        <w:sz w:val="24"/>
        <w:szCs w:val="24"/>
      </w:rPr>
      <w:t>　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6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>　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75314"/>
    <w:rsid w:val="5426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Cs w:val="20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 Char Char"/>
    <w:basedOn w:val="1"/>
    <w:link w:val="4"/>
    <w:qFormat/>
    <w:uiPriority w:val="0"/>
    <w:rPr>
      <w:szCs w:val="20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2019-11-15T01:55:07Z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